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D8A3" w14:textId="77777777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Autoría,</w:t>
      </w:r>
      <w:r w:rsidRPr="0021278E">
        <w:rPr>
          <w:b/>
        </w:rPr>
        <w:t xml:space="preserve"> Cesión de </w:t>
      </w:r>
      <w:r>
        <w:rPr>
          <w:b/>
        </w:rPr>
        <w:t>D</w:t>
      </w:r>
      <w:r w:rsidRPr="0021278E">
        <w:rPr>
          <w:b/>
        </w:rPr>
        <w:t>erechos</w:t>
      </w:r>
      <w:r w:rsidR="00110419">
        <w:rPr>
          <w:b/>
        </w:rPr>
        <w:t xml:space="preserve"> y </w:t>
      </w:r>
      <w:r w:rsidR="00FD0F15">
        <w:rPr>
          <w:b/>
        </w:rPr>
        <w:t xml:space="preserve">Declaración de </w:t>
      </w:r>
      <w:r w:rsidR="00110419">
        <w:rPr>
          <w:b/>
        </w:rPr>
        <w:t>Originalidad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387BCCCE" w:rsidR="0021278E" w:rsidRDefault="00541A59" w:rsidP="00982443">
      <w:pPr>
        <w:spacing w:line="276" w:lineRule="auto"/>
        <w:jc w:val="right"/>
        <w:rPr>
          <w:noProof/>
          <w:lang w:val="es-ES"/>
        </w:rPr>
      </w:pPr>
      <w:r>
        <w:t>México</w:t>
      </w:r>
      <w:r w:rsidR="0021278E">
        <w:t xml:space="preserve">, Ciudad </w:t>
      </w:r>
      <w:r>
        <w:t xml:space="preserve">de México </w:t>
      </w:r>
      <w:proofErr w:type="gramStart"/>
      <w:r w:rsidR="0021278E">
        <w:t xml:space="preserve">a  </w:t>
      </w:r>
      <w:r>
        <w:t>28</w:t>
      </w:r>
      <w:proofErr w:type="gramEnd"/>
      <w:r>
        <w:t xml:space="preserve"> de abril de 2021</w:t>
      </w:r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77777777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 </w:t>
      </w:r>
      <w:r w:rsidR="00BF4501">
        <w:rPr>
          <w:lang w:val="es-ES"/>
        </w:rPr>
        <w:t xml:space="preserve">Nueva Época REMEF </w:t>
      </w:r>
      <w:r w:rsidR="00CD358A">
        <w:rPr>
          <w:lang w:val="es-ES"/>
        </w:rPr>
        <w:t>(</w:t>
      </w:r>
      <w:proofErr w:type="spellStart"/>
      <w:r w:rsidR="00CD358A">
        <w:rPr>
          <w:lang w:val="es-ES"/>
        </w:rPr>
        <w:t>The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Mexican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Journal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of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Economics</w:t>
      </w:r>
      <w:proofErr w:type="spellEnd"/>
      <w:r w:rsidR="00CD358A">
        <w:rPr>
          <w:lang w:val="es-ES"/>
        </w:rPr>
        <w:t xml:space="preserve"> and </w:t>
      </w:r>
      <w:proofErr w:type="spellStart"/>
      <w:r w:rsidR="00CD358A">
        <w:rPr>
          <w:lang w:val="es-ES"/>
        </w:rPr>
        <w:t>Finance</w:t>
      </w:r>
      <w:proofErr w:type="spellEnd"/>
      <w:r w:rsidR="00CD358A">
        <w:rPr>
          <w:lang w:val="es-ES"/>
        </w:rPr>
        <w:t xml:space="preserve">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042E9296" w14:textId="6659DF82" w:rsidR="00541A59" w:rsidRPr="00541A59" w:rsidRDefault="00541A59" w:rsidP="00541A59">
            <w:pPr>
              <w:pStyle w:val="Textodetabla"/>
              <w:spacing w:line="276" w:lineRule="auto"/>
              <w:jc w:val="center"/>
              <w:rPr>
                <w:b/>
                <w:bCs/>
                <w:i/>
                <w:noProof/>
                <w:sz w:val="22"/>
                <w:szCs w:val="22"/>
              </w:rPr>
            </w:pPr>
            <w:r w:rsidRPr="00541A59">
              <w:rPr>
                <w:b/>
                <w:bCs/>
                <w:i/>
                <w:noProof/>
                <w:sz w:val="22"/>
                <w:szCs w:val="22"/>
              </w:rPr>
              <w:t>Efectos de la Covid-19 y la restricción a la movilidad de las personas sobre el consumo adictivo de cigarros en México, 2005-2020</w:t>
            </w:r>
          </w:p>
          <w:p w14:paraId="4CDD0DD6" w14:textId="20E0736B" w:rsidR="0021278E" w:rsidRPr="00EE0FE5" w:rsidRDefault="0021278E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0B123951" w:rsidR="0021278E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50DE1D42" w:rsidR="0021278E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72B46A48" w:rsidR="0021278E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4ED2E324" w:rsidR="0021278E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166C7E5A" w:rsidR="005F5CE8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0C14315C" w:rsidR="005F5CE8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557FEB40" w:rsidR="00A24EE8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995EA0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6" w:history="1">
              <w:r w:rsidR="00982443"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995EA0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="00A24EE8"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30E871A1" w:rsidR="006B7438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423399FC" w:rsidR="00D04321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9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</w:t>
            </w:r>
            <w:proofErr w:type="spellStart"/>
            <w:r w:rsidR="00813B53">
              <w:rPr>
                <w:sz w:val="22"/>
                <w:lang w:val="es-MX"/>
              </w:rPr>
              <w:t>Creative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proofErr w:type="spellStart"/>
            <w:r w:rsidR="00813B53">
              <w:rPr>
                <w:sz w:val="22"/>
                <w:lang w:val="es-MX"/>
              </w:rPr>
              <w:t>Commons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2D817566" w:rsidR="00982443" w:rsidRDefault="00995EA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1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66F2F7D9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  <w:r w:rsidR="00541A59">
              <w:rPr>
                <w:rFonts w:cstheme="minorHAnsi"/>
                <w:noProof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853" w:type="dxa"/>
          </w:tcPr>
          <w:p w14:paraId="32451370" w14:textId="121B2690" w:rsidR="00982443" w:rsidRPr="00852FE4" w:rsidRDefault="00B9518F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Miguel Ángel Mendoza González</w:t>
            </w: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6C634ABB" w:rsidR="00982443" w:rsidRPr="00852FE4" w:rsidRDefault="00D11561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9E0214">
              <w:rPr>
                <w:rFonts w:ascii="Times New Roman" w:eastAsia="MS Mincho" w:hAnsi="Times New Roman" w:cs="Times New Roman"/>
                <w:sz w:val="20"/>
                <w:szCs w:val="20"/>
                <w:lang w:val="es-ES" w:eastAsia="es-ES"/>
              </w:rPr>
              <w:t>mendozag@unam.mx</w:t>
            </w: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45F4B598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  <w:r w:rsidR="00B9518F">
              <w:rPr>
                <w:rFonts w:cstheme="minorHAnsi"/>
                <w:noProof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853" w:type="dxa"/>
          </w:tcPr>
          <w:p w14:paraId="050BAC8A" w14:textId="57E75B9D" w:rsidR="00982443" w:rsidRPr="00852FE4" w:rsidRDefault="00B9518F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Universidad Nacional Autónoma de México (UNAM)</w:t>
            </w: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5A2C5EC0" w14:textId="3D07EC75" w:rsidR="00982443" w:rsidRPr="00852FE4" w:rsidRDefault="00B9518F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9E0214">
              <w:rPr>
                <w:rFonts w:ascii="Times New Roman" w:eastAsia="MS Mincho" w:hAnsi="Times New Roman" w:cs="Times New Roman"/>
                <w:sz w:val="20"/>
                <w:szCs w:val="20"/>
                <w:lang w:val="es-ES" w:eastAsia="es-ES"/>
              </w:rPr>
              <w:t xml:space="preserve">División de Posgrado de la Facultad de Economía de la Universidad Nacional autónoma de México, Ciudad Universitaria, Edificio de Posgrado, cubículo 213, </w:t>
            </w:r>
            <w:r w:rsidRPr="009E0214">
              <w:rPr>
                <w:rFonts w:ascii="Times New Roman" w:eastAsia="MS Mincho" w:hAnsi="Times New Roman" w:cs="Times New Roman"/>
                <w:sz w:val="20"/>
                <w:szCs w:val="20"/>
                <w:lang w:val="es-ES" w:eastAsia="es-ES"/>
              </w:rPr>
              <w:lastRenderedPageBreak/>
              <w:t>segundo piso, C.P. 10450, Delegación Coyoacán, Ciudad de México, México, Teléfono: + 52 (55) 56-22-18-88 ext. 4889</w:t>
            </w: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43796A5E" w14:textId="67AA42A5" w:rsidR="003747C3" w:rsidRDefault="00B9518F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384E44EE" wp14:editId="2155C83E">
                      <wp:simplePos x="0" y="0"/>
                      <wp:positionH relativeFrom="column">
                        <wp:posOffset>-219243910</wp:posOffset>
                      </wp:positionH>
                      <wp:positionV relativeFrom="paragraph">
                        <wp:posOffset>-470666445</wp:posOffset>
                      </wp:positionV>
                      <wp:extent cx="735965" cy="779780"/>
                      <wp:effectExtent l="38100" t="38100" r="45085" b="58420"/>
                      <wp:wrapNone/>
                      <wp:docPr id="5" name="Entrada de lápiz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5965" cy="779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F25F01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5" o:spid="_x0000_s1026" type="#_x0000_t75" style="position:absolute;margin-left:-17264pt;margin-top:-37061.05pt;width:59.35pt;height:6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">
                      <v:imagedata r:id="rId9" o:title=""/>
                    </v:shape>
                  </w:pict>
                </mc:Fallback>
              </mc:AlternateContent>
            </w:r>
          </w:p>
          <w:p w14:paraId="23F2742A" w14:textId="571005D9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77777777" w:rsidR="003747C3" w:rsidRDefault="003747C3" w:rsidP="00982443">
            <w:pPr>
              <w:pStyle w:val="Textodetabla"/>
              <w:spacing w:line="276" w:lineRule="auto"/>
            </w:pPr>
          </w:p>
          <w:p w14:paraId="0814D45A" w14:textId="00B0384F" w:rsidR="00982443" w:rsidRDefault="00B9518F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FC304AC" wp14:editId="72EFACDA">
                      <wp:simplePos x="0" y="0"/>
                      <wp:positionH relativeFrom="column">
                        <wp:posOffset>-789187525</wp:posOffset>
                      </wp:positionH>
                      <wp:positionV relativeFrom="paragraph">
                        <wp:posOffset>-470776300</wp:posOffset>
                      </wp:positionV>
                      <wp:extent cx="1130300" cy="888365"/>
                      <wp:effectExtent l="38100" t="38100" r="12700" b="45085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0300" cy="8883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57E9FE" id="Entrada de lápiz 6" o:spid="_x0000_s1026" type="#_x0000_t75" style="position:absolute;margin-left:-62141.45pt;margin-top:-37069.7pt;width:90.4pt;height:7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">
                      <v:imagedata r:id="rId11" o:title=""/>
                    </v:shape>
                  </w:pict>
                </mc:Fallback>
              </mc:AlternateContent>
            </w:r>
          </w:p>
          <w:p w14:paraId="2223336D" w14:textId="2D340E66" w:rsidR="00CD358A" w:rsidRPr="00852FE4" w:rsidRDefault="00CD358A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31ACEC90" w:rsidR="003747C3" w:rsidRPr="003747C3" w:rsidRDefault="00B9518F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Miguel Ángel Mendoza González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233A6AC2" w:rsidR="003747C3" w:rsidRPr="003747C3" w:rsidRDefault="00B9518F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Alberto Villagra Piña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596B1AD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12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0DEB" w14:textId="77777777" w:rsidR="00995EA0" w:rsidRDefault="00995EA0" w:rsidP="006479B7">
      <w:pPr>
        <w:spacing w:after="0" w:line="240" w:lineRule="auto"/>
      </w:pPr>
      <w:r>
        <w:separator/>
      </w:r>
    </w:p>
  </w:endnote>
  <w:endnote w:type="continuationSeparator" w:id="0">
    <w:p w14:paraId="641F4820" w14:textId="77777777" w:rsidR="00995EA0" w:rsidRDefault="00995EA0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12B0" w14:textId="77777777" w:rsidR="00995EA0" w:rsidRDefault="00995EA0" w:rsidP="006479B7">
      <w:pPr>
        <w:spacing w:after="0" w:line="240" w:lineRule="auto"/>
      </w:pPr>
      <w:r>
        <w:separator/>
      </w:r>
    </w:p>
  </w:footnote>
  <w:footnote w:type="continuationSeparator" w:id="0">
    <w:p w14:paraId="2B5E8ECB" w14:textId="77777777" w:rsidR="00995EA0" w:rsidRDefault="00995EA0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6582"/>
    <w:rsid w:val="003A30D3"/>
    <w:rsid w:val="003A4DBB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45CA"/>
    <w:rsid w:val="004B3ACA"/>
    <w:rsid w:val="004C653A"/>
    <w:rsid w:val="004D20B2"/>
    <w:rsid w:val="004F3659"/>
    <w:rsid w:val="00524457"/>
    <w:rsid w:val="005300BF"/>
    <w:rsid w:val="00532D41"/>
    <w:rsid w:val="0054069D"/>
    <w:rsid w:val="00541A59"/>
    <w:rsid w:val="00547438"/>
    <w:rsid w:val="00576DC8"/>
    <w:rsid w:val="00580990"/>
    <w:rsid w:val="00595167"/>
    <w:rsid w:val="00596D6C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415E"/>
    <w:rsid w:val="007A0625"/>
    <w:rsid w:val="007C7638"/>
    <w:rsid w:val="007E7AFE"/>
    <w:rsid w:val="00812323"/>
    <w:rsid w:val="00813B53"/>
    <w:rsid w:val="00834A49"/>
    <w:rsid w:val="00841C31"/>
    <w:rsid w:val="008437BC"/>
    <w:rsid w:val="00863BCF"/>
    <w:rsid w:val="00893E01"/>
    <w:rsid w:val="008A0F34"/>
    <w:rsid w:val="008B1EC2"/>
    <w:rsid w:val="008B31ED"/>
    <w:rsid w:val="008C0177"/>
    <w:rsid w:val="008E57C1"/>
    <w:rsid w:val="008F21C2"/>
    <w:rsid w:val="00905950"/>
    <w:rsid w:val="009132CD"/>
    <w:rsid w:val="009142AE"/>
    <w:rsid w:val="00926632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95EA0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518F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1561"/>
    <w:rsid w:val="00D13DB8"/>
    <w:rsid w:val="00D264D1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41A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mef.org.mx/index.php/remef/pages/view/codigo_etic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ef.org.mx/index.php/remef/pages/view/politica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1:18:12.91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220 925,'0'-1,"0"1,0-1,0 0,1 0,-1 0,0 1,0-1,1 0,-1 0,0 1,1-1,-1 0,1 1,-1-1,1 0,-1 1,1-1,-1 1,1-1,0 1,-1-1,1 1,0-1,0 1,-1 0,1-1,0 1,0 0,-1 0,1 0,0-1,0 1,0 0,-1 0,1 0,0 0,0 0,0 1,-1-1,1 0,0 0,0 0,-1 1,1-1,0 0,0 1,37 15,-31-9,1 0,-1 1,0 0,-1 0,0 0,0 1,-1 0,0 0,-1 0,5 14,-2-7,0-1,17 25,-17-29,0 0,-1 0,-1 1,1-1,-2 2,0-1,5 21,-2 7,1 43,-5-48,9 37,-7-52,-1 1,1 26,-5-20,-2 184,1-198,-1 0,-1 0,0-1,-1 1,0-1,-1 0,-1 0,0-1,0 1,-1-1,0-1,-1 1,0-1,-1 0,-10 8,-16 22,-14 11,15-18,29-27,0-1,0 0,-1 0,1 0,-1-1,0 1,0-2,-1 1,1 0,-13 3,4-2,2-1,-1 0,0 0,0-1,0-1,-14 0,25-2,0 0,0 0,0 0,1 0,-1-1,0 1,0-1,1 0,-1 0,0 0,1 0,-1-1,1 1,-1-1,1 1,0-1,-1 0,1 0,0 0,0 0,0 0,1 0,-1-1,0 1,1-1,0 1,0-1,-1 1,1-1,1 0,-2-3,-2-19,1-1,1 0,1 0,1 0,4-28,0-27,-4 68,1 0,1 0,-1 1,2-1,0 0,1 1,0 0,0 0,2 0,-1 0,1 1,1 0,0 0,17-19,86-124,-78 112,-13 17,38-40,99-93,-119 123,-2-2,30-42,34-27,-64 62,-22 30,-1-1,-1 0,14-26,-24 38,0 1,1-1,-1 1,0 0,1 0,0-1,-1 1,1 0,0 0,0 1,3-3,5 7,-5 18,-2 8,-1 0,-2 0,-1 0,-1 0,-1 0,-2-1,-1 1,-13 37,5-28,3 2,-9 46,20-81,0-1,0 0,0 1,0-1,1 0,-1 0,1 1,1-1,1 7,-2-10,-1-1,0 1,1 0,-1-1,0 1,1-1,-1 1,0 0,1-1,-1 1,1-1,0 1,-1-1,1 0,-1 1,1-1,0 1,-1-1,1 0,-1 1,1-1,0 0,1 0,-1 0,0 0,0-1,0 1,1-1,-1 1,0-1,0 0,0 1,0-1,0 0,0 0,0 0,-1 1,1-1,0 0,0 0,-1 0,1-1,0 0,12-17,0 0,1 2,0 0,20-18,-15 14,-1 0,0-1,21-38,16-19,34-30,89-112,-104 123,120-212,-166 262,-3-6,-20 40,0 1,2 0,8-13,-15 25,0 1,0 0,1-1,-1 1,0 0,0-1,0 1,0 0,1-1,-1 1,0 0,0-1,0 1,1 0,-1 0,0-1,1 1,-1 0,0 0,1 0,-1-1,0 1,1 0,-1 0,0 0,1 0,-1 0,0 0,1 0,-1 0,1-1,-1 2,0-1,1 0,-1 0,0 0,1 0,-1 0,1 0,-1 0,0 0,1 0,-1 1,0-1,1 0,-1 0,1 1,7 22,-4 31,-5-50,1 0,0 0,1 0,-1 0,1 0,0 0,0 0,0 0,0 0,1 0,-1 0,1-1,0 1,0-1,0 1,4 3,-1-3,1 0,-1 0,1 0,0-1,0 0,0-1,0 1,1-1,8 2,-5-1,-1-1,0 0,1 0,0-1,-1 0,1-1,0 0,14-2,-19 1,1 0,-1-1,0 1,0-1,0-1,0 1,0-1,-1 1,1-1,-1-1,1 1,-1-1,0 1,-1-1,1-1,4-5,-2 0,0-1,0 1,-1-2,-1 1,0 0,0-1,-1 0,2-19,13-43,3 38,-20 36,-1-1,0 1,0 0,0 0,0-1,1 1,-1 0,0 0,0-1,1 1,-1 0,0 0,1 0,-1 0,0-1,0 1,1 0,-1 0,0 0,1 0,-1 0,0 0,1 0,-1 0,0 0,1 0,-1 0,0 0,1 0,-1 0,0 0,1 0,-1 0,4 22,-8 4,0 1,-2-1,-1-1,-16 42,-2-8,14-34,0 0,2 0,0 1,2 0,1 0,1 1,-2 41,9 2,-2-70,0 0,0 0,0 0,0 1,0-1,0 0,1 0,-1 0,0 0,0 1,0-1,0 0,0 0,0 0,0 0,1 0,-1 0,0 1,0-1,0 0,0 0,1 0,-1 0,0 0,0 0,0 0,0 0,1 0,-1 0,0 0,0 0,0 0,0 0,1 0,-1 0,0 0,0 0,0 0,1 0,-1 0,0 0,0 0,0 0,0 0,1-1,-1 1,0 0,0 0,0 0,0 0,0 0,0 0,1-1,-1 1,14-14,9-18,-14 14,-1 0,0-1,6-22,8-21,-18 49,-2 4</inkml:trace>
  <inkml:trace contextRef="#ctx0" brushRef="#br0" timeOffset="432.42">1914 1293,'0'0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1:18:10.95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1170,'43'0,"-28"-2,0 1,1 1,-1 0,0 2,0-1,0 2,-1 0,1 1,-1 0,1 1,13 7,23 21,47 39,48 31,-89-58,-8-4,125 99,-148-117,-17-15,12 9,-1 1,0 0,-2 2,0 0,28 43,-7-5,-32-50,0 1,-1-1,0 1,0 0,-1 1,-1-1,1 1,-2 0,1 0,1 12,7 43,-7-43,-1-1,-2 1,1 43,-3-59,-1 1,0 0,0-1,-1 1,1-1,-1 1,-1-1,0 0,0 0,0 0,0 0,-1-1,0 1,0-1,0 0,-1 0,-6 6,-6 3,1-1,-2-1,1 0,-2-1,0-1,0 0,0-2,-1 0,-28 6,-38 9,63-15,1-2,-1 0,0-2,-36 2,35-5,0-2,0-1,1-1,-37-10,46 9,1 0,-1-1,1-1,0 0,0-1,1 0,-1-1,-19-18,8 5,17 17,1-1,0 0,0 0,0-1,1 0,0 0,0 0,0 0,1-1,0 1,0-1,1 0,0-1,0 1,1-1,0 1,-3-15,4 10,1 0,0 0,1 1,0-1,1 0,0 1,1-1,0 1,1-1,8-16,-3 11,1 1,1 0,0 0,1 1,25-25,-23 28,1 0,29-18,-27 19,-1 0,21-19,-21 17,-1 1,2 1,0 0,25-12,35-22,-46 25,56-26,-59 33,1-2,47-34,-65 42,-1 0,1 1,19-9,-19 11,-1-1,1-1,-1 1,17-15,-26 19,0 0,0 0,0 0,1 0,-1 0,0 0,1 0,-1 0,0 1,1-1,-1 0,1 1,0-1,-1 1,1 0,-1-1,1 1,-1 0,1 0,0 0,-1 0,3 1,0 10,-14 11,-1-7,7-11,1-1,0 1,0 0,1 0,-1 1,-3 8,6-12,0 0,0 0,0 0,0 0,0-1,0 1,0 0,0 0,1 0,-1 0,0 0,1 0,-1 0,1 0,-1-1,1 1,-1 0,1 0,-1 0,1-1,0 1,-1 0,1-1,0 1,0-1,-1 1,1-1,0 1,0-1,0 1,0-1,0 0,0 0,0 1,-1-1,1 0,0 0,0 0,0 0,0 0,2 0,35 4,0-2,0-1,43-5,12 0,-39 0,-1-2,-1-2,75-22,14-2,162-50,-129 30,-114 36,-16 6,0-2,0-2,-2-2,1-1,59-36,-78 31,-24 22,0 0,0-1,0 1,0 0,0-1,0 1,1-1,-1 1,0 0,0-1,0 1,0-1,-1 1,1 0,0-1,0 1,0-1,0 1,0 0,0-1,-1 1,1 0,0-1,0 1,0 0,-1-1,1 1,0 0,-1-1,1 1,0 0,-1 0,1 0,0-1,-1 1,-5-2,1 0,-1 1,0-1,1 1,-1 0,-7 1,-7-3,47 14,0-2,0-1,1-1,0-1,41 3,143-4,-139-6,-26-6,-27-5,-19 12,-1-1,0 1,0-1,1 1,-1-1,0 1,0-1,0 1,0-1,0 1,0-1,0 1,0-1,0 0,0 1,0-1,0 1,0-1,0 1,0-1,0 1,-1-1,1 1,0-1,0 1,-1-1,1 1,0-1,-1 1,1 0,0-1,-1 1,1 0,-1-1,0 0,-2-1,0 0,0 0,-1 0,1 0,-1 1,0-1,1 1,-1 0,0 0,0 0,1 0,-8 1,-55-1,44 2,-1187 2,729-4,277 15,-2-1,163-13,15-2,0 2,0 1,0 1,0 1,-49 13,98-12,18-5,-9-9,-1-1,0 0,-1-3,0 0,-1-2,49-37,-27 20,-14 10,8-5,58-48,-5 3,9-7,47-71,-30 33,-82 82,-1-1,-2-2,-2-2,53-78,-44 56,-34 50,-1-1,-1 0,0 0,0 0,8-22,-8 14,11-31,-19 51,-1-1,1 0,0 1,-1-1,1 0,-1 1,0-1,0 0,0 0,0 1,-1-1,1 0,-1 1,0-1,-1-3,1 8,-1 0,0-1,1 1,-1 1,1-1,0 0,0 0,0 0,0 1,-1 3,-28 68,12-33,2 1,2 1,-16 79,26-100,-2 1,-1-1,-1 0,-17 35,15-36,1 0,0 1,2 0,-8 37,-5 138,10-95,8 190,4-141,-2-147,-1 0,1 1,0-1,1 0,-1 0,1 0,0 0,0 0,0 0,0-1,1 1,-1 0,1 0,3 4,7 3</inkml:trace>
  <inkml:trace contextRef="#ctx0" brushRef="#br0" timeOffset="352.2">1905 1485,'0'5,"0"5,0 2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Villagra Piña Juan Alberto</cp:lastModifiedBy>
  <cp:revision>6</cp:revision>
  <dcterms:created xsi:type="dcterms:W3CDTF">2020-01-03T17:18:00Z</dcterms:created>
  <dcterms:modified xsi:type="dcterms:W3CDTF">2021-04-29T01:18:00Z</dcterms:modified>
</cp:coreProperties>
</file>